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sz w:val="22"/>
          <w:szCs w:val="22"/>
          <w:lang w:val="ro-RO"/>
        </w:rPr>
      </w:pPr>
      <w:r>
        <w:rPr>
          <w:b/>
          <w:sz w:val="22"/>
          <w:szCs w:val="22"/>
          <w:lang w:val="ro-RO"/>
        </w:rPr>
        <w:t>CONTRACT DE SPONSORIZARE</w:t>
      </w:r>
    </w:p>
    <w:p w14:paraId="00000002">
      <w:pPr>
        <w:pStyle w:val="18"/>
        <w:spacing w:line="240" w:lineRule="auto"/>
        <w:ind w:left="0" w:hanging="2"/>
        <w:rPr>
          <w:sz w:val="22"/>
          <w:szCs w:val="22"/>
          <w:lang w:val="ro-RO"/>
        </w:rPr>
      </w:pPr>
      <w:r>
        <w:rPr>
          <w:sz w:val="22"/>
          <w:szCs w:val="22"/>
          <w:lang w:val="ro-RO"/>
        </w:rPr>
        <w:t>Nr. ……… /  ……………………..</w:t>
      </w:r>
    </w:p>
    <w:p w14:paraId="00000003">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sz w:val="22"/>
          <w:szCs w:val="22"/>
          <w:lang w:val="ro-RO"/>
        </w:rPr>
      </w:pPr>
      <w:r>
        <w:rPr>
          <w:sz w:val="22"/>
          <w:szCs w:val="22"/>
          <w:lang w:val="ro-RO"/>
        </w:rPr>
        <w:t>  </w:t>
      </w:r>
    </w:p>
    <w:p w14:paraId="00000004">
      <w:pPr>
        <w:pBdr>
          <w:top w:val="none" w:color="auto" w:sz="0" w:space="0"/>
          <w:left w:val="none" w:color="auto" w:sz="0" w:space="0"/>
          <w:bottom w:val="none" w:color="auto" w:sz="0" w:space="0"/>
          <w:right w:val="none" w:color="auto" w:sz="0" w:space="0"/>
          <w:between w:val="none" w:color="auto" w:sz="0" w:space="0"/>
        </w:pBdr>
        <w:spacing w:line="240" w:lineRule="auto"/>
        <w:ind w:left="0" w:hanging="2"/>
        <w:rPr>
          <w:sz w:val="22"/>
          <w:szCs w:val="22"/>
          <w:lang w:val="ro-RO"/>
        </w:rPr>
      </w:pPr>
      <w:r>
        <w:rPr>
          <w:b/>
          <w:sz w:val="22"/>
          <w:szCs w:val="22"/>
          <w:lang w:val="ro-RO"/>
        </w:rPr>
        <w:t xml:space="preserve"> Art. 1. PĂRŢILE CONTRACTANTE</w:t>
      </w:r>
    </w:p>
    <w:p w14:paraId="00000005">
      <w:pPr>
        <w:spacing w:line="240" w:lineRule="auto"/>
        <w:ind w:left="0" w:hanging="2"/>
        <w:jc w:val="both"/>
        <w:rPr>
          <w:b/>
          <w:sz w:val="22"/>
          <w:szCs w:val="22"/>
          <w:lang w:val="ro-RO"/>
        </w:rPr>
      </w:pPr>
    </w:p>
    <w:p w14:paraId="22C79AE9">
      <w:pPr>
        <w:spacing w:line="240" w:lineRule="auto"/>
        <w:ind w:left="0" w:hanging="2"/>
        <w:jc w:val="both"/>
        <w:rPr>
          <w:sz w:val="22"/>
          <w:szCs w:val="22"/>
          <w:lang w:val="ro-RO"/>
        </w:rPr>
      </w:pPr>
      <w:r>
        <w:rPr>
          <w:b/>
          <w:sz w:val="22"/>
          <w:szCs w:val="22"/>
          <w:lang w:val="ro-RO"/>
        </w:rPr>
        <w:t xml:space="preserve">……………………………………. S.R.L., </w:t>
      </w:r>
      <w:r>
        <w:rPr>
          <w:sz w:val="22"/>
          <w:szCs w:val="22"/>
          <w:lang w:val="ro-RO"/>
        </w:rPr>
        <w:t xml:space="preserve">cu sediul în ……………..............…………………...…, </w:t>
      </w:r>
    </w:p>
    <w:p w14:paraId="00000007">
      <w:pPr>
        <w:spacing w:line="240" w:lineRule="auto"/>
        <w:ind w:left="0" w:hanging="2"/>
        <w:jc w:val="both"/>
        <w:rPr>
          <w:sz w:val="22"/>
          <w:szCs w:val="22"/>
          <w:lang w:val="ro-RO"/>
        </w:rPr>
      </w:pPr>
      <w:r>
        <w:rPr>
          <w:sz w:val="22"/>
          <w:szCs w:val="22"/>
          <w:lang w:val="ro-RO"/>
        </w:rPr>
        <w:t>Str. …………………………….., Nr. ………, Bl. …….., Sc. ………, Et. ………, Ap. …, mail …………………………………………., telefon …………..…. având cod de înregistrare ……………….</w:t>
      </w:r>
      <w:r>
        <w:rPr>
          <w:rFonts w:eastAsia="Arial"/>
          <w:sz w:val="22"/>
          <w:szCs w:val="22"/>
          <w:lang w:val="ro-RO"/>
        </w:rPr>
        <w:t>,</w:t>
      </w:r>
      <w:r>
        <w:rPr>
          <w:sz w:val="22"/>
          <w:szCs w:val="22"/>
          <w:lang w:val="ro-RO"/>
        </w:rPr>
        <w:t xml:space="preserve"> înregistrată în Registrul Oficiului Comerțului cu nr. ......... , având contul nr. ..................................., deschis la ................................. reprezentată de </w:t>
      </w:r>
      <w:r>
        <w:rPr>
          <w:b/>
          <w:sz w:val="22"/>
          <w:szCs w:val="22"/>
          <w:lang w:val="ro-RO"/>
        </w:rPr>
        <w:t>………………………</w:t>
      </w:r>
      <w:r>
        <w:rPr>
          <w:sz w:val="22"/>
          <w:szCs w:val="22"/>
          <w:lang w:val="ro-RO"/>
        </w:rPr>
        <w:t xml:space="preserve">, având funcția de Administrator, în calitate de </w:t>
      </w:r>
      <w:r>
        <w:rPr>
          <w:b/>
          <w:sz w:val="22"/>
          <w:szCs w:val="22"/>
          <w:lang w:val="ro-RO"/>
        </w:rPr>
        <w:t xml:space="preserve">Sponsor, </w:t>
      </w:r>
    </w:p>
    <w:p w14:paraId="3C90958E">
      <w:pPr>
        <w:spacing w:line="240" w:lineRule="auto"/>
        <w:ind w:left="0" w:hanging="2"/>
        <w:jc w:val="both"/>
        <w:rPr>
          <w:sz w:val="22"/>
          <w:szCs w:val="22"/>
          <w:lang w:val="ro-RO"/>
        </w:rPr>
      </w:pPr>
      <w:r>
        <w:rPr>
          <w:sz w:val="22"/>
          <w:szCs w:val="22"/>
          <w:lang w:val="ro-RO"/>
        </w:rPr>
        <w:t> </w:t>
      </w:r>
    </w:p>
    <w:p w14:paraId="00000008">
      <w:pPr>
        <w:spacing w:line="240" w:lineRule="auto"/>
        <w:ind w:left="0" w:hanging="2"/>
        <w:jc w:val="both"/>
        <w:rPr>
          <w:sz w:val="22"/>
          <w:szCs w:val="22"/>
          <w:lang w:val="ro-RO"/>
        </w:rPr>
      </w:pPr>
      <w:r>
        <w:rPr>
          <w:sz w:val="22"/>
          <w:szCs w:val="22"/>
          <w:lang w:val="ro-RO"/>
        </w:rPr>
        <w:t>Şi/</w:t>
      </w:r>
    </w:p>
    <w:p w14:paraId="00000009">
      <w:pPr>
        <w:shd w:val="clear" w:color="auto" w:fill="FFFFFF"/>
        <w:spacing w:line="240" w:lineRule="auto"/>
        <w:ind w:left="0" w:hanging="2"/>
        <w:jc w:val="both"/>
        <w:rPr>
          <w:b/>
          <w:sz w:val="22"/>
          <w:szCs w:val="22"/>
          <w:lang w:val="ro-RO"/>
        </w:rPr>
      </w:pPr>
      <w:r>
        <w:rPr>
          <w:b/>
          <w:sz w:val="22"/>
          <w:szCs w:val="22"/>
          <w:lang w:val="ro-RO"/>
        </w:rPr>
        <w:t>ASOCIAȚIA SCHIMBĂ VIAȚA UNUI COPIL,</w:t>
      </w:r>
      <w:r>
        <w:rPr>
          <w:sz w:val="22"/>
          <w:szCs w:val="22"/>
          <w:lang w:val="ro-RO"/>
        </w:rPr>
        <w:t xml:space="preserve"> cu</w:t>
      </w:r>
      <w:r>
        <w:rPr>
          <w:b/>
          <w:sz w:val="22"/>
          <w:szCs w:val="22"/>
          <w:lang w:val="ro-RO"/>
        </w:rPr>
        <w:t xml:space="preserve"> sediul social </w:t>
      </w:r>
      <w:r>
        <w:rPr>
          <w:sz w:val="22"/>
          <w:szCs w:val="22"/>
          <w:lang w:val="ro-RO"/>
        </w:rPr>
        <w:t xml:space="preserve">în Municipiul Bucuresti, Sector 3, Str. Lt. Col. Dumitru Papazoglu nr. 1, bl. B5, sc. 2, ap. 60, având cod fiscal 44619301, fiind înscrisă în Registrul Asociațiilor și Fundațiilor sub nr. 83/07.07.2021, persoană juridică non-profit, având contul nr. </w:t>
      </w:r>
      <w:r>
        <w:rPr>
          <w:b/>
          <w:sz w:val="22"/>
          <w:szCs w:val="22"/>
          <w:lang w:val="ro-RO"/>
        </w:rPr>
        <w:t>RO60RNCB0078170422640009</w:t>
      </w:r>
      <w:r>
        <w:rPr>
          <w:sz w:val="22"/>
          <w:szCs w:val="22"/>
          <w:lang w:val="ro-RO"/>
        </w:rPr>
        <w:t xml:space="preserve"> deschis la Banca Comercială Română, mail </w:t>
      </w:r>
      <w:r>
        <w:rPr>
          <w:sz w:val="22"/>
          <w:szCs w:val="22"/>
          <w:u w:val="single"/>
          <w:lang w:val="ro-RO"/>
        </w:rPr>
        <w:t>office@svuc.ro</w:t>
      </w:r>
      <w:r>
        <w:rPr>
          <w:sz w:val="22"/>
          <w:szCs w:val="22"/>
          <w:lang w:val="ro-RO"/>
        </w:rPr>
        <w:t xml:space="preserve">, telefon 0747.326.799, reprezentată de </w:t>
      </w:r>
      <w:r>
        <w:rPr>
          <w:b/>
          <w:sz w:val="22"/>
          <w:szCs w:val="22"/>
          <w:lang w:val="ro-RO"/>
        </w:rPr>
        <w:t>Chicioroagă Cătălin</w:t>
      </w:r>
      <w:r>
        <w:rPr>
          <w:sz w:val="22"/>
          <w:szCs w:val="22"/>
          <w:lang w:val="ro-RO"/>
        </w:rPr>
        <w:t xml:space="preserve">, în calitate de </w:t>
      </w:r>
      <w:r>
        <w:rPr>
          <w:b/>
          <w:sz w:val="22"/>
          <w:szCs w:val="22"/>
          <w:lang w:val="ro-RO"/>
        </w:rPr>
        <w:t xml:space="preserve">Președinte, </w:t>
      </w:r>
      <w:r>
        <w:rPr>
          <w:sz w:val="22"/>
          <w:szCs w:val="22"/>
          <w:lang w:val="ro-RO"/>
        </w:rPr>
        <w:t>denumită în continuare</w:t>
      </w:r>
      <w:r>
        <w:rPr>
          <w:b/>
          <w:sz w:val="22"/>
          <w:szCs w:val="22"/>
          <w:lang w:val="ro-RO"/>
        </w:rPr>
        <w:t xml:space="preserve"> Beneficiar,</w:t>
      </w:r>
    </w:p>
    <w:p w14:paraId="0000000A">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b/>
          <w:sz w:val="22"/>
          <w:szCs w:val="22"/>
          <w:lang w:val="ro-RO"/>
        </w:rPr>
      </w:pPr>
    </w:p>
    <w:p w14:paraId="0000000B">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au convenit, în temeiul </w:t>
      </w:r>
      <w:r>
        <w:fldChar w:fldCharType="begin"/>
      </w:r>
      <w:r>
        <w:instrText xml:space="preserve"> HYPERLINK "http://bc1/weblex/webeurolex.exe?activ=7&amp;coddoc=19054" \l "216854" \h </w:instrText>
      </w:r>
      <w:r>
        <w:fldChar w:fldCharType="separate"/>
      </w:r>
      <w:r>
        <w:rPr>
          <w:sz w:val="22"/>
          <w:szCs w:val="22"/>
          <w:lang w:val="ro-RO"/>
        </w:rPr>
        <w:t>Legii nr. 32/1994</w:t>
      </w:r>
      <w:r>
        <w:rPr>
          <w:sz w:val="22"/>
          <w:szCs w:val="22"/>
          <w:lang w:val="ro-RO"/>
        </w:rPr>
        <w:fldChar w:fldCharType="end"/>
      </w:r>
      <w:r>
        <w:rPr>
          <w:sz w:val="22"/>
          <w:szCs w:val="22"/>
          <w:lang w:val="ro-RO"/>
        </w:rPr>
        <w:t xml:space="preserve"> privind sponsorizarea, cu modificările şi completările ulterioare, precum și ale Ordinului Ministerului Finanțelor nr. 994/1994 privind aprobarea Instrucțiunilor pentru aplicarea Legii nr. 32/1994, să încheie prezentul contract.</w:t>
      </w:r>
    </w:p>
    <w:p w14:paraId="0000000C">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p>
    <w:p w14:paraId="0000000E">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b/>
          <w:sz w:val="22"/>
          <w:szCs w:val="22"/>
          <w:lang w:val="ro-RO"/>
        </w:rPr>
      </w:pPr>
      <w:r>
        <w:rPr>
          <w:b/>
          <w:sz w:val="22"/>
          <w:szCs w:val="22"/>
          <w:lang w:val="ro-RO"/>
        </w:rPr>
        <w:t>Art. 2. OBIECTUL ŞI DURATA CONTRACTULUI</w:t>
      </w:r>
    </w:p>
    <w:p w14:paraId="4E4251B8">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p>
    <w:p w14:paraId="0000000F">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 xml:space="preserve">2.1. Obiectul contractului îl constituie sprijinul material acordat </w:t>
      </w:r>
      <w:r>
        <w:rPr>
          <w:b/>
          <w:sz w:val="22"/>
          <w:szCs w:val="22"/>
          <w:lang w:val="ro-RO"/>
        </w:rPr>
        <w:t>Beneficiarului</w:t>
      </w:r>
      <w:r>
        <w:rPr>
          <w:sz w:val="22"/>
          <w:szCs w:val="22"/>
          <w:lang w:val="ro-RO"/>
        </w:rPr>
        <w:t xml:space="preserve"> de către </w:t>
      </w:r>
      <w:r>
        <w:rPr>
          <w:b/>
          <w:sz w:val="22"/>
          <w:szCs w:val="22"/>
          <w:lang w:val="ro-RO"/>
        </w:rPr>
        <w:t>Sponsor</w:t>
      </w:r>
      <w:r>
        <w:rPr>
          <w:sz w:val="22"/>
          <w:szCs w:val="22"/>
          <w:lang w:val="ro-RO"/>
        </w:rPr>
        <w:t xml:space="preserve">, în vederea desfășurării activităților necesare realizării proiectelor educaționale, sociale și umanitare desfășurate de către </w:t>
      </w:r>
      <w:r>
        <w:rPr>
          <w:b/>
          <w:sz w:val="22"/>
          <w:szCs w:val="22"/>
          <w:lang w:val="ro-RO"/>
        </w:rPr>
        <w:t>Beneficiar.</w:t>
      </w:r>
    </w:p>
    <w:p w14:paraId="00000010">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 xml:space="preserve">Activitatea este fără scop lucrativ și respectă obiectivele </w:t>
      </w:r>
      <w:r>
        <w:rPr>
          <w:b/>
          <w:sz w:val="22"/>
          <w:szCs w:val="22"/>
          <w:lang w:val="ro-RO"/>
        </w:rPr>
        <w:t>ASOCIAȚIEI SCHIMBĂ VIAȚA UNUI  COPIL.</w:t>
      </w:r>
    </w:p>
    <w:p w14:paraId="00000011">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2.2.</w:t>
      </w:r>
      <w:r>
        <w:rPr>
          <w:b/>
          <w:sz w:val="22"/>
          <w:szCs w:val="22"/>
          <w:lang w:val="ro-RO"/>
        </w:rPr>
        <w:t xml:space="preserve"> Sponsorul</w:t>
      </w:r>
      <w:r>
        <w:rPr>
          <w:sz w:val="22"/>
          <w:szCs w:val="22"/>
          <w:lang w:val="ro-RO"/>
        </w:rPr>
        <w:t xml:space="preserve"> se angajează să pună la dispoziţia beneficiarului suma de ………..… </w:t>
      </w:r>
      <w:r>
        <w:rPr>
          <w:b/>
          <w:sz w:val="22"/>
          <w:szCs w:val="22"/>
          <w:lang w:val="ro-RO"/>
        </w:rPr>
        <w:t>lei</w:t>
      </w:r>
      <w:r>
        <w:rPr>
          <w:sz w:val="22"/>
          <w:szCs w:val="22"/>
          <w:lang w:val="ro-RO"/>
        </w:rPr>
        <w:t>,</w:t>
      </w:r>
      <w:r>
        <w:rPr>
          <w:rFonts w:hint="default"/>
          <w:sz w:val="22"/>
          <w:szCs w:val="22"/>
          <w:lang w:val="ro-RO"/>
        </w:rPr>
        <w:t xml:space="preserve"> prin transfer bancar</w:t>
      </w:r>
      <w:bookmarkStart w:id="0" w:name="_GoBack"/>
      <w:bookmarkEnd w:id="0"/>
      <w:r>
        <w:rPr>
          <w:sz w:val="22"/>
          <w:szCs w:val="22"/>
          <w:lang w:val="ro-RO"/>
        </w:rPr>
        <w:t xml:space="preserve"> în vederea  realizării obiectului contractului așa cum a fost definit la art.2.1.</w:t>
      </w:r>
    </w:p>
    <w:p w14:paraId="00000012">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b/>
          <w:sz w:val="22"/>
          <w:szCs w:val="22"/>
          <w:lang w:val="ro-RO"/>
        </w:rPr>
      </w:pPr>
      <w:r>
        <w:rPr>
          <w:sz w:val="22"/>
          <w:szCs w:val="22"/>
          <w:lang w:val="ro-RO"/>
        </w:rPr>
        <w:t xml:space="preserve">2.3. Prezentul contract intră în vigoare odată cu semnarea lui şi va dura până la data de </w:t>
      </w:r>
      <w:r>
        <w:rPr>
          <w:b/>
          <w:sz w:val="22"/>
          <w:szCs w:val="22"/>
          <w:lang w:val="ro-RO"/>
        </w:rPr>
        <w:t>………………</w:t>
      </w:r>
    </w:p>
    <w:p w14:paraId="079EB4AF">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b/>
          <w:sz w:val="22"/>
          <w:szCs w:val="22"/>
          <w:lang w:val="ro-RO"/>
        </w:rPr>
      </w:pPr>
    </w:p>
    <w:p w14:paraId="00000013">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b/>
          <w:sz w:val="22"/>
          <w:szCs w:val="22"/>
          <w:lang w:val="ro-RO"/>
        </w:rPr>
      </w:pPr>
      <w:r>
        <w:rPr>
          <w:b/>
          <w:sz w:val="22"/>
          <w:szCs w:val="22"/>
          <w:lang w:val="ro-RO"/>
        </w:rPr>
        <w:t>Art. 3. OBLIGAŢIILE PĂRŢILOR</w:t>
      </w:r>
    </w:p>
    <w:p w14:paraId="03DBD71C">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p>
    <w:p w14:paraId="00000014">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b/>
          <w:sz w:val="22"/>
          <w:szCs w:val="22"/>
          <w:lang w:val="ro-RO"/>
        </w:rPr>
        <w:t>3.1. Obligaţiile sponsorului:</w:t>
      </w:r>
    </w:p>
    <w:p w14:paraId="00000015">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a) Sponsorul se obligă să nu intervină, direct sau indirect, în activitatea beneficiarului;</w:t>
      </w:r>
    </w:p>
    <w:p w14:paraId="00000016">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b/>
          <w:sz w:val="22"/>
          <w:szCs w:val="22"/>
          <w:lang w:val="ro-RO"/>
        </w:rPr>
        <w:t>3.2. Obligaţiile beneficiarului</w:t>
      </w:r>
    </w:p>
    <w:p w14:paraId="00000017">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a) Beneficiarul se obligă să utilizeze suma acordată cu titlu de sponsorizare exclusiv în scopul menţionat la pct. 2.1;</w:t>
      </w:r>
    </w:p>
    <w:p w14:paraId="00000018">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 xml:space="preserve">b) Beneficiarul se obligă să furnizeze şi să expună publicului materialele publicitare </w:t>
      </w:r>
    </w:p>
    <w:p w14:paraId="00000019">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c) Beneficiarul este obligat să aducă la cunoştinţă publicului sponsorizarea, în cercurile academice şi de afaceri, potrivit legii şi convenţiei părţilor într-un mod care să nu lezeze direct sau indirect activitatea sponsorizată, bunele moravuri sau ordinea şi liniştea publică;</w:t>
      </w:r>
    </w:p>
    <w:p w14:paraId="0000001A">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d) Beneficiarul nu poate efectua reclamă sau publicitate comercială anterioară, concomitentă sau ulterioară executării prezentului contract în favoarea sa sau a unor terţi faţă de contract;</w:t>
      </w:r>
    </w:p>
    <w:p w14:paraId="0000001B">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e) Beneficiarul nu dobândeşte nici un drept în baza prezentului contract, asupra mărcilor sponsorului şi nu va întreprinde nici o acţiune din care să rezulte că este titularul sau licenţiatul mărcilor;</w:t>
      </w:r>
    </w:p>
    <w:p w14:paraId="0000001C">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f) Beneficiarul va utiliza materialele publicitare puse la dispoziția sa de către sponsor numai în scopul aducerii sponsorizării la cunoştinţa publicului, în conformitate cu prevederile pct. d) de mai sus;</w:t>
      </w:r>
    </w:p>
    <w:p w14:paraId="7FE7FBD8">
      <w:pPr>
        <w:suppressAutoHyphens w:val="0"/>
        <w:spacing w:line="240" w:lineRule="auto"/>
        <w:ind w:left="0" w:leftChars="0" w:firstLine="0" w:firstLineChars="0"/>
        <w:textAlignment w:val="auto"/>
        <w:outlineLvl w:val="9"/>
        <w:rPr>
          <w:sz w:val="22"/>
          <w:szCs w:val="22"/>
          <w:lang w:val="ro-RO"/>
        </w:rPr>
      </w:pPr>
      <w:r>
        <w:rPr>
          <w:sz w:val="22"/>
          <w:szCs w:val="22"/>
          <w:lang w:val="ro-RO"/>
        </w:rPr>
        <w:br w:type="page"/>
      </w:r>
    </w:p>
    <w:p w14:paraId="0000001D">
      <w:pPr>
        <w:pBdr>
          <w:top w:val="none" w:color="auto" w:sz="0" w:space="0"/>
          <w:left w:val="none" w:color="auto" w:sz="0" w:space="0"/>
          <w:bottom w:val="none" w:color="auto" w:sz="0" w:space="0"/>
          <w:right w:val="none" w:color="auto" w:sz="0" w:space="0"/>
          <w:between w:val="none" w:color="auto" w:sz="0" w:space="0"/>
        </w:pBdr>
        <w:spacing w:line="240" w:lineRule="auto"/>
        <w:ind w:left="0" w:leftChars="0" w:firstLine="0" w:firstLineChars="0"/>
        <w:jc w:val="both"/>
        <w:rPr>
          <w:sz w:val="22"/>
          <w:szCs w:val="22"/>
          <w:lang w:val="ro-RO"/>
        </w:rPr>
      </w:pPr>
    </w:p>
    <w:p w14:paraId="0000001E">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b/>
          <w:sz w:val="22"/>
          <w:szCs w:val="22"/>
          <w:lang w:val="ro-RO"/>
        </w:rPr>
      </w:pPr>
      <w:r>
        <w:rPr>
          <w:b/>
          <w:sz w:val="22"/>
          <w:szCs w:val="22"/>
          <w:lang w:val="ro-RO"/>
        </w:rPr>
        <w:t>Art. 4. ÎNCETAREA CONTRACTULUI</w:t>
      </w:r>
    </w:p>
    <w:p w14:paraId="072ADFB3">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p>
    <w:p w14:paraId="0000001F">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4.1. Prezentul contract încetează în următoarele condiţii:</w:t>
      </w:r>
    </w:p>
    <w:p w14:paraId="00000020">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a)  la expirarea termenului;</w:t>
      </w:r>
    </w:p>
    <w:p w14:paraId="00000021">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b) prin denunțare unilaterală din partea sponsorului, notificată beneficiarului cu 5 zile lucrătoare înainte de data la care se doreşte încetarea contractului.</w:t>
      </w:r>
    </w:p>
    <w:p w14:paraId="00000022">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4.2. În cazul în care una dintre părţi nu îşi îndeplineşte oricare dintre obligaţiile prevăzute de prezentul contract, partea care şi-a îndeplinit obligaţiile va notifica celeilalte părţi intenţia sa de a rezolvi contractul în cazul în care neexecutarea obligaţiei nu este remediată în termen de 14 zile lucrătoare de la data primirii de către partea în culpă a respectivei notificări prealabile. În cazul în care partea în culpă nu îşi va îndeplini obligaţia în termenul prevazut anterior, contractul va fi rezolvit de drept.</w:t>
      </w:r>
    </w:p>
    <w:p w14:paraId="00000023">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p>
    <w:p w14:paraId="00000024">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b/>
          <w:sz w:val="22"/>
          <w:szCs w:val="22"/>
          <w:lang w:val="ro-RO"/>
        </w:rPr>
      </w:pPr>
      <w:r>
        <w:rPr>
          <w:b/>
          <w:sz w:val="22"/>
          <w:szCs w:val="22"/>
          <w:lang w:val="ro-RO"/>
        </w:rPr>
        <w:t>Art. 5. FORŢA MAJORĂ</w:t>
      </w:r>
    </w:p>
    <w:p w14:paraId="2393EFF8">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p>
    <w:p w14:paraId="00000025">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5.1. Nici una dintre părţile contractante nu răspunde de neexecutarea la termen sau/şi de executarea în mod necorespunzător - total sau parţial - a oricărei obligaţii care îi revine în baza prezentului contract, dacă neexecutarea sau executarea necorespunzătoare a obligaţiei respective a fost cauzată de forţa majoră, aşa cum este definită de lege.</w:t>
      </w:r>
    </w:p>
    <w:p w14:paraId="00000026">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p>
    <w:p w14:paraId="00000027">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b/>
          <w:sz w:val="22"/>
          <w:szCs w:val="22"/>
          <w:lang w:val="ro-RO"/>
        </w:rPr>
      </w:pPr>
      <w:r>
        <w:rPr>
          <w:b/>
          <w:sz w:val="22"/>
          <w:szCs w:val="22"/>
          <w:lang w:val="ro-RO"/>
        </w:rPr>
        <w:t>Art. 6. NOTIFICĂRI</w:t>
      </w:r>
    </w:p>
    <w:p w14:paraId="3E3CCAE6">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p>
    <w:p w14:paraId="00000028">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6.1. Orice notificare adresată de una dintre părţi celeilalte este valabil îndeplinită dacă va fi transmisă prin poșta la adresa/sediul prevăzut în art. 1 al prezentului contract sau fax, cu confirmare.</w:t>
      </w:r>
    </w:p>
    <w:p w14:paraId="00000029">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6.2. În cazul în care notificarea se face pe cale poştală, ea va fi transmisă, prin scrisoare recomandată, cu confirmare de primire şi se consideră primită de destinatar la data menţionată de oficiul poştal primitor pe această confirmare.</w:t>
      </w:r>
    </w:p>
    <w:p w14:paraId="0000002A">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6.3. Dacă confirmarea se trimite prin telex sau telefax, ea se consideră primită în prima zi lucrătoare după cea în care a fost expediată.</w:t>
      </w:r>
    </w:p>
    <w:p w14:paraId="0000002B">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p>
    <w:p w14:paraId="0000002C">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b/>
          <w:sz w:val="22"/>
          <w:szCs w:val="22"/>
          <w:lang w:val="ro-RO"/>
        </w:rPr>
      </w:pPr>
      <w:r>
        <w:rPr>
          <w:b/>
          <w:sz w:val="22"/>
          <w:szCs w:val="22"/>
          <w:lang w:val="ro-RO"/>
        </w:rPr>
        <w:t>Art. 7. LITIGII</w:t>
      </w:r>
    </w:p>
    <w:p w14:paraId="6E13FF05">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p>
    <w:p w14:paraId="0000002D">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7.1. Neînţelegerile privind validitatea prezentului contract sau rezultate din interpretarea, executarea sau încetarea acestuia vor fi rezolvate pe cale amiabilă de reprezentanţii părţilor.</w:t>
      </w:r>
    </w:p>
    <w:p w14:paraId="0000002E">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7.2. În cazul în neînţelegerile dintre părţi nu vor putea fi soluţionate pe cale amiabilă, ele vor fi supuse soluţionării de către instanţele judecătoreşti competente.</w:t>
      </w:r>
    </w:p>
    <w:p w14:paraId="0000002F">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p>
    <w:p w14:paraId="00000030">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b/>
          <w:sz w:val="22"/>
          <w:szCs w:val="22"/>
          <w:lang w:val="ro-RO"/>
        </w:rPr>
      </w:pPr>
      <w:r>
        <w:rPr>
          <w:b/>
          <w:sz w:val="22"/>
          <w:szCs w:val="22"/>
          <w:lang w:val="ro-RO"/>
        </w:rPr>
        <w:t>Art. 8. CLAUZE FINALE</w:t>
      </w:r>
    </w:p>
    <w:p w14:paraId="4CE66D35">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p>
    <w:p w14:paraId="00000031">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8.1. Modificarea prezentului contract se face numai prin act adiţional încheiat între părţile contractante.</w:t>
      </w:r>
    </w:p>
    <w:p w14:paraId="00000032">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8.2. Prezentul contract reprezintă voinţa părţilor şi înlătură orice altă înţelegere verbală dintre acestea, anterioară sau ulterioară încheierii lui </w:t>
      </w:r>
    </w:p>
    <w:p w14:paraId="00000033">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sz w:val="22"/>
          <w:szCs w:val="22"/>
          <w:lang w:val="ro-RO"/>
        </w:rPr>
        <w:t>    Încheiat astăzi, ………………..,  într-un număr de 2 exemplare originale, câte unul pentru fiecare parte.</w:t>
      </w:r>
    </w:p>
    <w:p w14:paraId="44BC75C9">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p>
    <w:p w14:paraId="546BB2EE">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r>
        <w:rPr>
          <w:b/>
          <w:sz w:val="22"/>
          <w:szCs w:val="22"/>
          <w:lang w:val="ro-RO"/>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9"/>
        <w:gridCol w:w="4389"/>
      </w:tblGrid>
      <w:tr w14:paraId="06FC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tcPr>
          <w:p w14:paraId="42BC2CE0">
            <w:pPr>
              <w:spacing w:line="240" w:lineRule="auto"/>
              <w:ind w:left="0" w:leftChars="0" w:firstLine="0" w:firstLineChars="0"/>
              <w:jc w:val="center"/>
              <w:rPr>
                <w:b/>
                <w:sz w:val="22"/>
                <w:szCs w:val="22"/>
                <w:lang w:val="ro-RO"/>
              </w:rPr>
            </w:pPr>
            <w:r>
              <w:rPr>
                <w:b/>
                <w:sz w:val="22"/>
                <w:szCs w:val="22"/>
                <w:lang w:val="ro-RO"/>
              </w:rPr>
              <w:t>SPONSOR</w:t>
            </w:r>
          </w:p>
        </w:tc>
        <w:tc>
          <w:tcPr>
            <w:tcW w:w="4389" w:type="dxa"/>
          </w:tcPr>
          <w:p w14:paraId="4812741A">
            <w:pPr>
              <w:spacing w:line="240" w:lineRule="auto"/>
              <w:ind w:left="0" w:leftChars="0" w:firstLine="0" w:firstLineChars="0"/>
              <w:jc w:val="center"/>
              <w:rPr>
                <w:b/>
                <w:sz w:val="22"/>
                <w:szCs w:val="22"/>
                <w:lang w:val="ro-RO"/>
              </w:rPr>
            </w:pPr>
            <w:r>
              <w:rPr>
                <w:b/>
                <w:sz w:val="22"/>
                <w:szCs w:val="22"/>
                <w:lang w:val="ro-RO"/>
              </w:rPr>
              <w:t>BENEFICIAR</w:t>
            </w:r>
          </w:p>
        </w:tc>
      </w:tr>
      <w:tr w14:paraId="7D52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tcPr>
          <w:p w14:paraId="2ED35741">
            <w:pPr>
              <w:spacing w:line="240" w:lineRule="auto"/>
              <w:ind w:left="0" w:leftChars="0" w:firstLine="0" w:firstLineChars="0"/>
              <w:jc w:val="center"/>
              <w:rPr>
                <w:b/>
                <w:sz w:val="22"/>
                <w:szCs w:val="22"/>
                <w:lang w:val="ro-RO"/>
              </w:rPr>
            </w:pPr>
            <w:r>
              <w:rPr>
                <w:b/>
                <w:sz w:val="22"/>
                <w:szCs w:val="22"/>
                <w:lang w:val="ro-RO"/>
              </w:rPr>
              <w:t>..........</w:t>
            </w:r>
          </w:p>
        </w:tc>
        <w:tc>
          <w:tcPr>
            <w:tcW w:w="4389" w:type="dxa"/>
          </w:tcPr>
          <w:p w14:paraId="7CC71A8C">
            <w:pPr>
              <w:spacing w:line="240" w:lineRule="auto"/>
              <w:ind w:left="0" w:leftChars="0" w:firstLine="0" w:firstLineChars="0"/>
              <w:jc w:val="center"/>
              <w:rPr>
                <w:b/>
                <w:sz w:val="20"/>
                <w:szCs w:val="20"/>
                <w:lang w:val="ro-RO"/>
              </w:rPr>
            </w:pPr>
            <w:r>
              <w:rPr>
                <w:b/>
                <w:sz w:val="20"/>
                <w:szCs w:val="20"/>
                <w:lang w:val="ro-RO"/>
              </w:rPr>
              <w:t>ASOCIAȚIA SCHIMBĂ VIAȚA UNUI COPIL</w:t>
            </w:r>
          </w:p>
        </w:tc>
      </w:tr>
      <w:tr w14:paraId="4E93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tcPr>
          <w:p w14:paraId="389E1674">
            <w:pPr>
              <w:spacing w:line="240" w:lineRule="auto"/>
              <w:ind w:left="0" w:leftChars="0" w:firstLine="0" w:firstLineChars="0"/>
              <w:jc w:val="center"/>
              <w:rPr>
                <w:b/>
                <w:sz w:val="22"/>
                <w:szCs w:val="22"/>
                <w:lang w:val="ro-RO"/>
              </w:rPr>
            </w:pPr>
            <w:r>
              <w:rPr>
                <w:b/>
                <w:sz w:val="22"/>
                <w:szCs w:val="22"/>
                <w:lang w:val="ro-RO"/>
              </w:rPr>
              <w:t>......... , Administrator</w:t>
            </w:r>
          </w:p>
          <w:p w14:paraId="23D03556">
            <w:pPr>
              <w:spacing w:line="240" w:lineRule="auto"/>
              <w:ind w:left="0" w:leftChars="0" w:firstLine="0" w:firstLineChars="0"/>
              <w:jc w:val="center"/>
              <w:rPr>
                <w:b/>
                <w:sz w:val="22"/>
                <w:szCs w:val="22"/>
                <w:lang w:val="ro-RO"/>
              </w:rPr>
            </w:pPr>
          </w:p>
          <w:p w14:paraId="2357BCBB">
            <w:pPr>
              <w:spacing w:line="240" w:lineRule="auto"/>
              <w:ind w:left="0" w:leftChars="0" w:firstLine="0" w:firstLineChars="0"/>
              <w:rPr>
                <w:b/>
                <w:sz w:val="22"/>
                <w:szCs w:val="22"/>
                <w:lang w:val="ro-RO"/>
              </w:rPr>
            </w:pPr>
          </w:p>
        </w:tc>
        <w:tc>
          <w:tcPr>
            <w:tcW w:w="4389" w:type="dxa"/>
          </w:tcPr>
          <w:p w14:paraId="77F008EE">
            <w:pPr>
              <w:spacing w:line="240" w:lineRule="auto"/>
              <w:ind w:left="0" w:leftChars="0" w:firstLine="0" w:firstLineChars="0"/>
              <w:jc w:val="center"/>
              <w:rPr>
                <w:b/>
                <w:sz w:val="22"/>
                <w:szCs w:val="22"/>
                <w:lang w:val="ro-RO"/>
              </w:rPr>
            </w:pPr>
            <w:r>
              <w:rPr>
                <w:b/>
                <w:sz w:val="22"/>
                <w:szCs w:val="22"/>
                <w:lang w:val="ro-RO"/>
              </w:rPr>
              <w:t>Cătălin Chicioroagă, Președinte</w:t>
            </w:r>
          </w:p>
        </w:tc>
      </w:tr>
    </w:tbl>
    <w:p w14:paraId="00000034">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sz w:val="22"/>
          <w:szCs w:val="22"/>
          <w:lang w:val="ro-RO"/>
        </w:rPr>
      </w:pPr>
    </w:p>
    <w:sectPr>
      <w:headerReference r:id="rId7" w:type="first"/>
      <w:footerReference r:id="rId10" w:type="first"/>
      <w:headerReference r:id="rId5" w:type="default"/>
      <w:footerReference r:id="rId8" w:type="default"/>
      <w:headerReference r:id="rId6" w:type="even"/>
      <w:footerReference r:id="rId9" w:type="even"/>
      <w:pgSz w:w="11907" w:h="16840"/>
      <w:pgMar w:top="274" w:right="1418" w:bottom="450" w:left="1701" w:header="234" w:footer="36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B348">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line="240" w:lineRule="auto"/>
      <w:ind w:left="0" w:hanging="2"/>
      <w:rPr>
        <w:color w:val="000000"/>
        <w:lang w:val="ro-RO"/>
      </w:rPr>
    </w:pPr>
    <w:r>
      <w:rPr>
        <w:color w:val="000000"/>
        <w:lang w:val="ro-RO"/>
      </w:rPr>
      <w:t>-------------------------------------------------------------------------------------------------------------</w:t>
    </w:r>
  </w:p>
  <w:p w14:paraId="58719351">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line="240" w:lineRule="auto"/>
      <w:ind w:left="0" w:hanging="2"/>
      <w:rPr>
        <w:color w:val="000000"/>
        <w:lang w:val="ro-RO"/>
      </w:rPr>
    </w:pPr>
    <w:r>
      <w:rPr>
        <w:color w:val="000000"/>
        <w:lang w:val="ro-RO"/>
      </w:rPr>
      <w:t xml:space="preserve">Site: </w:t>
    </w:r>
    <w:r>
      <w:fldChar w:fldCharType="begin"/>
    </w:r>
    <w:r>
      <w:instrText xml:space="preserve"> HYPERLINK "http://www.svuc.ro" </w:instrText>
    </w:r>
    <w:r>
      <w:fldChar w:fldCharType="separate"/>
    </w:r>
    <w:r>
      <w:rPr>
        <w:rStyle w:val="14"/>
        <w:lang w:val="ro-RO"/>
      </w:rPr>
      <w:t>www.svuc.ro</w:t>
    </w:r>
    <w:r>
      <w:rPr>
        <w:rStyle w:val="14"/>
        <w:lang w:val="ro-RO"/>
      </w:rPr>
      <w:fldChar w:fldCharType="end"/>
    </w:r>
    <w:r>
      <w:rPr>
        <w:color w:val="000000"/>
        <w:lang w:val="ro-RO"/>
      </w:rPr>
      <w:t xml:space="preserve"> </w:t>
    </w:r>
  </w:p>
  <w:p w14:paraId="00000038">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line="240" w:lineRule="auto"/>
      <w:ind w:left="0" w:hanging="2"/>
      <w:rPr>
        <w:color w:val="000000"/>
        <w:lang w:val="ro-RO"/>
      </w:rPr>
    </w:pPr>
    <w:r>
      <w:rPr>
        <w:color w:val="000000"/>
        <w:lang w:val="ro-RO"/>
      </w:rPr>
      <w:t xml:space="preserve">e-mail: </w:t>
    </w:r>
    <w:r>
      <w:fldChar w:fldCharType="begin"/>
    </w:r>
    <w:r>
      <w:instrText xml:space="preserve"> HYPERLINK "mailto:office@svuc.ro" </w:instrText>
    </w:r>
    <w:r>
      <w:fldChar w:fldCharType="separate"/>
    </w:r>
    <w:r>
      <w:rPr>
        <w:rStyle w:val="14"/>
        <w:lang w:val="ro-RO"/>
      </w:rPr>
      <w:t>office@svuc.ro</w:t>
    </w:r>
    <w:r>
      <w:rPr>
        <w:rStyle w:val="14"/>
        <w:lang w:val="ro-RO"/>
      </w:rPr>
      <w:fldChar w:fldCharType="end"/>
    </w:r>
    <w:r>
      <w:rPr>
        <w:rStyle w:val="14"/>
        <w:u w:val="none"/>
        <w:lang w:val="ro-RO"/>
      </w:rPr>
      <w:t xml:space="preserve">    </w:t>
    </w:r>
    <w:r>
      <w:rPr>
        <w:color w:val="000000"/>
      </w:rPr>
      <w:t xml:space="preserve">                                                                                  </w:t>
    </w:r>
    <w:r>
      <w:rPr>
        <w:color w:val="000000"/>
        <w:lang w:val="ro-RO"/>
      </w:rPr>
      <w:t xml:space="preserve">Pagina </w:t>
    </w:r>
    <w:r>
      <w:rPr>
        <w:color w:val="000000"/>
        <w:lang w:val="ro-RO"/>
      </w:rPr>
      <w:fldChar w:fldCharType="begin"/>
    </w:r>
    <w:r>
      <w:rPr>
        <w:color w:val="000000"/>
        <w:lang w:val="ro-RO"/>
      </w:rPr>
      <w:instrText xml:space="preserve">PAGE</w:instrText>
    </w:r>
    <w:r>
      <w:rPr>
        <w:color w:val="000000"/>
        <w:lang w:val="ro-RO"/>
      </w:rPr>
      <w:fldChar w:fldCharType="separate"/>
    </w:r>
    <w:r>
      <w:rPr>
        <w:color w:val="000000"/>
        <w:lang w:val="ro-RO"/>
      </w:rPr>
      <w:t>2</w:t>
    </w:r>
    <w:r>
      <w:rPr>
        <w:color w:val="000000"/>
        <w:lang w:val="ro-RO"/>
      </w:rPr>
      <w:fldChar w:fldCharType="end"/>
    </w:r>
    <w:r>
      <w:rPr>
        <w:color w:val="000000"/>
        <w:lang w:val="ro-RO"/>
      </w:rPr>
      <w:t xml:space="preserve"> din </w:t>
    </w:r>
    <w:r>
      <w:rPr>
        <w:color w:val="000000"/>
        <w:lang w:val="ro-RO"/>
      </w:rPr>
      <w:fldChar w:fldCharType="begin"/>
    </w:r>
    <w:r>
      <w:rPr>
        <w:color w:val="000000"/>
        <w:lang w:val="ro-RO"/>
      </w:rPr>
      <w:instrText xml:space="preserve">NUMPAGES</w:instrText>
    </w:r>
    <w:r>
      <w:rPr>
        <w:color w:val="000000"/>
        <w:lang w:val="ro-RO"/>
      </w:rPr>
      <w:fldChar w:fldCharType="separate"/>
    </w:r>
    <w:r>
      <w:rPr>
        <w:color w:val="000000"/>
        <w:lang w:val="ro-RO"/>
      </w:rPr>
      <w:t>2</w:t>
    </w:r>
    <w:r>
      <w:rPr>
        <w:color w:val="000000"/>
        <w:lang w:val="ro-R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F20F0">
    <w:pPr>
      <w:pStyle w:val="12"/>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14C42">
    <w:pPr>
      <w:pStyle w:val="12"/>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7613"/>
    </w:tblGrid>
    <w:tr w14:paraId="2BF4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Borders>
            <w:top w:val="single" w:color="FFFFFF" w:themeColor="background1" w:sz="4" w:space="0"/>
            <w:left w:val="single" w:color="FFFFFF" w:sz="4" w:space="0"/>
            <w:bottom w:val="single" w:color="FFFFFF" w:sz="4" w:space="0"/>
            <w:right w:val="single" w:color="FFFFFF" w:themeColor="background1" w:sz="4" w:space="0"/>
          </w:tcBorders>
        </w:tcPr>
        <w:p w14:paraId="1FC69C07">
          <w:pPr>
            <w:pStyle w:val="13"/>
            <w:spacing w:line="240" w:lineRule="auto"/>
            <w:ind w:left="0" w:hanging="2"/>
            <w:rPr>
              <w:sz w:val="22"/>
              <w:szCs w:val="22"/>
              <w:lang w:val="ro-RO"/>
            </w:rPr>
          </w:pPr>
          <w:r>
            <w:drawing>
              <wp:inline distT="0" distB="0" distL="0" distR="0">
                <wp:extent cx="648970" cy="731520"/>
                <wp:effectExtent l="0" t="0" r="0" b="0"/>
                <wp:docPr id="1" name="Picture 1" descr="https://svuc.ro/wp-content/uploads/2022/01/logo-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svuc.ro/wp-content/uploads/2022/01/logo-tes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49224" cy="731520"/>
                        </a:xfrm>
                        <a:prstGeom prst="rect">
                          <a:avLst/>
                        </a:prstGeom>
                        <a:noFill/>
                        <a:ln>
                          <a:noFill/>
                        </a:ln>
                      </pic:spPr>
                    </pic:pic>
                  </a:graphicData>
                </a:graphic>
              </wp:inline>
            </w:drawing>
          </w:r>
        </w:p>
      </w:tc>
      <w:tc>
        <w:tcPr>
          <w:tcW w:w="7613" w:type="dxa"/>
          <w:tcBorders>
            <w:top w:val="single" w:color="FFFFFF" w:themeColor="background1" w:sz="4" w:space="0"/>
            <w:left w:val="single" w:color="FFFFFF" w:themeColor="background1" w:sz="4" w:space="0"/>
            <w:bottom w:val="single" w:color="FFFFFF" w:sz="4" w:space="0"/>
            <w:right w:val="single" w:color="FFFFFF" w:sz="4" w:space="0"/>
          </w:tcBorders>
        </w:tcPr>
        <w:p w14:paraId="215C78D5">
          <w:pPr>
            <w:pStyle w:val="13"/>
            <w:spacing w:line="240" w:lineRule="auto"/>
            <w:ind w:left="0" w:hanging="2"/>
            <w:rPr>
              <w:b/>
              <w:lang w:val="ro-RO"/>
            </w:rPr>
          </w:pPr>
          <w:r>
            <w:rPr>
              <w:b/>
              <w:lang w:val="ro-RO"/>
            </w:rPr>
            <w:t>Asociația Schimbă Viața Unui Copil</w:t>
          </w:r>
        </w:p>
        <w:p w14:paraId="7394575F">
          <w:pPr>
            <w:pStyle w:val="13"/>
            <w:spacing w:line="240" w:lineRule="auto"/>
            <w:ind w:left="0" w:hanging="2"/>
            <w:rPr>
              <w:sz w:val="22"/>
              <w:szCs w:val="22"/>
              <w:lang w:val="ro-RO"/>
            </w:rPr>
          </w:pPr>
          <w:r>
            <w:rPr>
              <w:sz w:val="22"/>
              <w:szCs w:val="22"/>
              <w:lang w:val="ro-RO"/>
            </w:rPr>
            <w:t>Sediul Social: București, Sector 3</w:t>
          </w:r>
        </w:p>
        <w:p w14:paraId="1CE8C91B">
          <w:pPr>
            <w:pStyle w:val="13"/>
            <w:spacing w:line="240" w:lineRule="auto"/>
            <w:ind w:left="0" w:hanging="2"/>
            <w:rPr>
              <w:b/>
              <w:lang w:val="ro-RO"/>
            </w:rPr>
          </w:pPr>
          <w:r>
            <w:rPr>
              <w:sz w:val="22"/>
              <w:szCs w:val="22"/>
              <w:lang w:val="ro-RO"/>
            </w:rPr>
            <w:t>Str. Lt. Col. Dumitru Papazoglu nr. 1</w:t>
          </w:r>
        </w:p>
        <w:p w14:paraId="2977D25F">
          <w:pPr>
            <w:pStyle w:val="13"/>
            <w:spacing w:line="240" w:lineRule="auto"/>
            <w:ind w:left="0" w:hanging="2"/>
            <w:rPr>
              <w:sz w:val="22"/>
              <w:szCs w:val="22"/>
              <w:lang w:val="ro-RO"/>
            </w:rPr>
          </w:pPr>
          <w:r>
            <w:rPr>
              <w:sz w:val="22"/>
              <w:szCs w:val="22"/>
              <w:lang w:val="ro-RO"/>
            </w:rPr>
            <w:t>Cod de înregistrare fiscală: 44619301</w:t>
          </w:r>
        </w:p>
        <w:p w14:paraId="74CE5DE0">
          <w:pPr>
            <w:pStyle w:val="13"/>
            <w:spacing w:line="240" w:lineRule="auto"/>
            <w:ind w:left="0" w:leftChars="0" w:firstLine="0" w:firstLineChars="0"/>
            <w:rPr>
              <w:b/>
              <w:lang w:val="ro-RO"/>
            </w:rPr>
          </w:pPr>
          <w:r>
            <w:rPr>
              <w:sz w:val="22"/>
              <w:szCs w:val="22"/>
              <w:lang w:val="ro-RO"/>
            </w:rPr>
            <w:t>Nr. 83/2021 în Reg. Asociațiilor și Fundațiilor</w:t>
          </w:r>
        </w:p>
      </w:tc>
    </w:tr>
  </w:tbl>
  <w:p w14:paraId="68E0B996">
    <w:pPr>
      <w:pStyle w:val="13"/>
      <w:spacing w:line="240" w:lineRule="auto"/>
      <w:ind w:left="0" w:leftChars="0" w:firstLine="0" w:firstLineChars="0"/>
      <w:rPr>
        <w:b/>
        <w:lang w:val="ro-RO"/>
      </w:rPr>
    </w:pPr>
    <w:r>
      <w:rPr>
        <w:b/>
        <w:lang w:val="ro-RO"/>
      </w:rPr>
      <w:t xml:space="preserve"> </w:t>
    </w:r>
    <w:r>
      <w:rPr>
        <w:sz w:val="22"/>
        <w:szCs w:val="22"/>
        <w:lang w:val="ro-R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D462D">
    <w:pPr>
      <w:pStyle w:val="13"/>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E1067">
    <w:pPr>
      <w:pStyle w:val="13"/>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D47"/>
    <w:rsid w:val="000A1283"/>
    <w:rsid w:val="000B264E"/>
    <w:rsid w:val="00195E41"/>
    <w:rsid w:val="00225291"/>
    <w:rsid w:val="002F20B7"/>
    <w:rsid w:val="00323011"/>
    <w:rsid w:val="00370AA1"/>
    <w:rsid w:val="00413233"/>
    <w:rsid w:val="00461A23"/>
    <w:rsid w:val="004F1B74"/>
    <w:rsid w:val="005856F0"/>
    <w:rsid w:val="00593C8B"/>
    <w:rsid w:val="005E475A"/>
    <w:rsid w:val="005F60F3"/>
    <w:rsid w:val="006121F2"/>
    <w:rsid w:val="00612DE0"/>
    <w:rsid w:val="006A1D66"/>
    <w:rsid w:val="006B403F"/>
    <w:rsid w:val="006D4162"/>
    <w:rsid w:val="007B70DD"/>
    <w:rsid w:val="00817531"/>
    <w:rsid w:val="008217E9"/>
    <w:rsid w:val="008E0093"/>
    <w:rsid w:val="008F36A1"/>
    <w:rsid w:val="009960DE"/>
    <w:rsid w:val="009B75D9"/>
    <w:rsid w:val="009D4FF5"/>
    <w:rsid w:val="00A00B2E"/>
    <w:rsid w:val="00A05F7F"/>
    <w:rsid w:val="00A964E0"/>
    <w:rsid w:val="00AE2438"/>
    <w:rsid w:val="00B244D9"/>
    <w:rsid w:val="00B33746"/>
    <w:rsid w:val="00BD056E"/>
    <w:rsid w:val="00BD0593"/>
    <w:rsid w:val="00CB1C60"/>
    <w:rsid w:val="00CB7655"/>
    <w:rsid w:val="00CC75FC"/>
    <w:rsid w:val="00CF22AF"/>
    <w:rsid w:val="00D47D47"/>
    <w:rsid w:val="00D67B3E"/>
    <w:rsid w:val="00DB364C"/>
    <w:rsid w:val="00E17CC3"/>
    <w:rsid w:val="00FA043C"/>
    <w:rsid w:val="00FD5E19"/>
    <w:rsid w:val="7EB20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uppressAutoHyphens/>
      <w:spacing w:line="1" w:lineRule="atLeast"/>
      <w:ind w:left="-1" w:leftChars="-1" w:hanging="1" w:hangingChars="1"/>
      <w:textAlignment w:val="top"/>
      <w:outlineLvl w:val="0"/>
    </w:pPr>
    <w:rPr>
      <w:rFonts w:ascii="Times New Roman" w:hAnsi="Times New Roman" w:eastAsia="Times New Roman" w:cs="Times New Roman"/>
      <w:position w:val="-1"/>
      <w:sz w:val="24"/>
      <w:szCs w:val="24"/>
      <w:lang w:val="en-US" w:eastAsia="en-US" w:bidi="ar-SA"/>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rPr>
  </w:style>
  <w:style w:type="paragraph" w:styleId="6">
    <w:name w:val="heading 5"/>
    <w:basedOn w:val="1"/>
    <w:next w:val="1"/>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uiPriority w:val="0"/>
    <w:rPr>
      <w:rFonts w:ascii="Tahoma" w:hAnsi="Tahoma" w:cs="Tahoma"/>
      <w:sz w:val="16"/>
      <w:szCs w:val="16"/>
    </w:rPr>
  </w:style>
  <w:style w:type="paragraph" w:styleId="11">
    <w:name w:val="Body Text"/>
    <w:basedOn w:val="1"/>
    <w:uiPriority w:val="0"/>
    <w:rPr>
      <w:sz w:val="28"/>
      <w:szCs w:val="20"/>
      <w:lang w:val="ro-RO" w:eastAsia="ro-RO"/>
    </w:rPr>
  </w:style>
  <w:style w:type="paragraph" w:styleId="12">
    <w:name w:val="footer"/>
    <w:basedOn w:val="1"/>
    <w:uiPriority w:val="0"/>
    <w:pPr>
      <w:tabs>
        <w:tab w:val="center" w:pos="4320"/>
        <w:tab w:val="right" w:pos="8640"/>
      </w:tabs>
    </w:pPr>
  </w:style>
  <w:style w:type="paragraph" w:styleId="13">
    <w:name w:val="header"/>
    <w:basedOn w:val="1"/>
    <w:uiPriority w:val="0"/>
    <w:pPr>
      <w:tabs>
        <w:tab w:val="center" w:pos="4320"/>
        <w:tab w:val="right" w:pos="8640"/>
      </w:tabs>
    </w:pPr>
  </w:style>
  <w:style w:type="character" w:styleId="14">
    <w:name w:val="Hyperlink"/>
    <w:uiPriority w:val="0"/>
    <w:rPr>
      <w:color w:val="0000FF"/>
      <w:w w:val="100"/>
      <w:position w:val="-1"/>
      <w:u w:val="single"/>
      <w:vertAlign w:val="baseline"/>
      <w:cs w:val="0"/>
    </w:rPr>
  </w:style>
  <w:style w:type="paragraph" w:styleId="15">
    <w:name w:val="Normal (Web)"/>
    <w:basedOn w:val="1"/>
    <w:uiPriority w:val="0"/>
    <w:pPr>
      <w:spacing w:before="100" w:beforeAutospacing="1" w:after="100" w:afterAutospacing="1"/>
    </w:pPr>
  </w:style>
  <w:style w:type="paragraph" w:styleId="16">
    <w:name w:val="Subtitle"/>
    <w:basedOn w:val="1"/>
    <w:next w:val="1"/>
    <w:uiPriority w:val="0"/>
    <w:pPr>
      <w:keepNext/>
      <w:keepLines/>
      <w:spacing w:before="360" w:after="80"/>
    </w:pPr>
    <w:rPr>
      <w:rFonts w:ascii="Georgia" w:hAnsi="Georgia" w:eastAsia="Georgia" w:cs="Georgia"/>
      <w:i/>
      <w:color w:val="666666"/>
      <w:sz w:val="48"/>
      <w:szCs w:val="48"/>
    </w:rPr>
  </w:style>
  <w:style w:type="table" w:styleId="17">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qFormat/>
    <w:uiPriority w:val="0"/>
    <w:pPr>
      <w:jc w:val="center"/>
    </w:pPr>
    <w:rPr>
      <w:b/>
    </w:rPr>
  </w:style>
  <w:style w:type="character" w:customStyle="1" w:styleId="19">
    <w:name w:val="Char Char"/>
    <w:uiPriority w:val="0"/>
    <w:rPr>
      <w:w w:val="100"/>
      <w:position w:val="-1"/>
      <w:sz w:val="28"/>
      <w:vertAlign w:val="baseline"/>
      <w:cs w:val="0"/>
      <w:lang w:val="ro-RO" w:eastAsia="ro-R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8VFkcdhLRqKrVSBnf46H6nKIgw==">AMUW2mXWk4YC48X4uixRN0ROArePs+x9dJwfDl4eYs7m0MOShEuCR4ReWaWeNdQL9qdloDngq6kD9TD2d6uVA+Cnaqni0kv64pT5167nRAnghvdcCK5yRl0=</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3</Pages>
  <Words>896</Words>
  <Characters>5112</Characters>
  <Lines>42</Lines>
  <Paragraphs>11</Paragraphs>
  <TotalTime>146</TotalTime>
  <ScaleCrop>false</ScaleCrop>
  <LinksUpToDate>false</LinksUpToDate>
  <CharactersWithSpaces>5997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2021-11-22T12:44:00Z</dcterms:created>
  <dc:creator>dragosca</dc:creator>
  <cp:lastModifiedBy>user</cp:lastModifiedBy>
  <dcterms:modified xsi:type="dcterms:W3CDTF">2025-11-26T13:58:05Z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CC75B4091892451EA091FABF772E91D5_12</vt:lpwstr>
  </property>
</Properties>
</file>